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F1" w:rsidRPr="00F122B1" w:rsidRDefault="008021CE">
      <w:pPr>
        <w:pStyle w:val="Teksttreci0"/>
        <w:shd w:val="clear" w:color="auto" w:fill="auto"/>
        <w:spacing w:after="324" w:line="190" w:lineRule="exact"/>
        <w:ind w:left="180"/>
        <w:jc w:val="both"/>
        <w:rPr>
          <w:rFonts w:ascii="Segoe UI" w:hAnsi="Segoe UI" w:cs="Segoe UI"/>
        </w:rPr>
      </w:pPr>
      <w:r w:rsidRPr="00F122B1">
        <w:rPr>
          <w:rStyle w:val="Teksttreci"/>
          <w:rFonts w:ascii="Segoe UI" w:hAnsi="Segoe UI" w:cs="Segoe UI"/>
        </w:rPr>
        <w:t>LI</w:t>
      </w:r>
      <w:r w:rsidR="00BF14CC" w:rsidRPr="00F122B1">
        <w:rPr>
          <w:rStyle w:val="Teksttreci"/>
          <w:rFonts w:ascii="Segoe UI" w:hAnsi="Segoe UI" w:cs="Segoe UI"/>
        </w:rPr>
        <w:t>STA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 OBYWATE</w:t>
      </w:r>
      <w:r w:rsidRPr="00F122B1">
        <w:rPr>
          <w:rStyle w:val="Teksttreci"/>
          <w:rFonts w:ascii="Segoe UI" w:hAnsi="Segoe UI" w:cs="Segoe UI"/>
        </w:rPr>
        <w:t xml:space="preserve">LI 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="00DA020A">
        <w:rPr>
          <w:rStyle w:val="Teksttreci"/>
          <w:rFonts w:ascii="Segoe UI" w:hAnsi="Segoe UI" w:cs="Segoe UI"/>
        </w:rPr>
        <w:t>MAJĄCYCH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 xml:space="preserve">CZYNNE </w:t>
      </w:r>
      <w:r w:rsidRPr="00333FFE">
        <w:rPr>
          <w:rStyle w:val="Teksttreci"/>
          <w:rFonts w:ascii="Segoe UI" w:hAnsi="Segoe UI" w:cs="Segoe UI"/>
          <w:b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 xml:space="preserve">PRAWO </w:t>
      </w:r>
      <w:r w:rsidRPr="00333FFE">
        <w:rPr>
          <w:rStyle w:val="Teksttreci"/>
          <w:rFonts w:ascii="Segoe UI" w:hAnsi="Segoe UI" w:cs="Segoe UI"/>
          <w:b/>
        </w:rPr>
        <w:t xml:space="preserve"> </w:t>
      </w:r>
      <w:r w:rsidR="00BF14CC" w:rsidRPr="00333FFE">
        <w:rPr>
          <w:rStyle w:val="Teksttreci"/>
          <w:rFonts w:ascii="Segoe UI" w:hAnsi="Segoe UI" w:cs="Segoe UI"/>
          <w:b/>
        </w:rPr>
        <w:t>WYBORCZE</w:t>
      </w:r>
      <w:r w:rsidR="00BF14CC" w:rsidRPr="00F122B1">
        <w:rPr>
          <w:rStyle w:val="Teksttreci"/>
          <w:rFonts w:ascii="Segoe UI" w:hAnsi="Segoe UI" w:cs="Segoe UI"/>
        </w:rPr>
        <w:t xml:space="preserve"> </w:t>
      </w:r>
      <w:r w:rsidR="00D31943">
        <w:rPr>
          <w:rStyle w:val="Teksttreci"/>
          <w:rFonts w:ascii="Segoe UI" w:hAnsi="Segoe UI" w:cs="Segoe UI"/>
        </w:rPr>
        <w:t>ZAMIESZKUJĄCYCH STAL</w:t>
      </w:r>
      <w:r w:rsidR="00DA020A">
        <w:rPr>
          <w:rStyle w:val="Teksttreci"/>
          <w:rFonts w:ascii="Segoe UI" w:hAnsi="Segoe UI" w:cs="Segoe UI"/>
        </w:rPr>
        <w:t xml:space="preserve">E NA TERENIE </w:t>
      </w:r>
      <w:r w:rsidR="00D31943">
        <w:rPr>
          <w:rStyle w:val="Teksttreci"/>
          <w:rFonts w:ascii="Segoe UI" w:hAnsi="Segoe UI" w:cs="Segoe UI"/>
          <w:b/>
        </w:rPr>
        <w:t>GMINY ŁĘKI SZLACHECKIE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ZGŁASZAJĄCYCH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KANDYDATA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 xml:space="preserve">NA </w:t>
      </w:r>
      <w:r w:rsidRPr="00F122B1">
        <w:rPr>
          <w:rStyle w:val="Teksttreci"/>
          <w:rFonts w:ascii="Segoe UI" w:hAnsi="Segoe UI" w:cs="Segoe UI"/>
        </w:rPr>
        <w:t xml:space="preserve"> </w:t>
      </w:r>
      <w:r w:rsidR="00BF14CC" w:rsidRPr="00F122B1">
        <w:rPr>
          <w:rStyle w:val="Teksttreci"/>
          <w:rFonts w:ascii="Segoe UI" w:hAnsi="Segoe UI" w:cs="Segoe UI"/>
        </w:rPr>
        <w:t>ŁAWNIKA</w:t>
      </w:r>
    </w:p>
    <w:p w:rsidR="00C407F1" w:rsidRPr="00F122B1" w:rsidRDefault="00BF14CC">
      <w:pPr>
        <w:pStyle w:val="Teksttreci0"/>
        <w:shd w:val="clear" w:color="auto" w:fill="auto"/>
        <w:tabs>
          <w:tab w:val="left" w:leader="dot" w:pos="7946"/>
          <w:tab w:val="left" w:leader="dot" w:pos="10639"/>
        </w:tabs>
        <w:spacing w:after="208" w:line="190" w:lineRule="exact"/>
        <w:ind w:left="180"/>
        <w:jc w:val="both"/>
        <w:rPr>
          <w:rFonts w:ascii="Segoe UI" w:hAnsi="Segoe UI" w:cs="Segoe UI"/>
        </w:rPr>
      </w:pPr>
      <w:r w:rsidRPr="00F122B1">
        <w:rPr>
          <w:rStyle w:val="Teksttreci"/>
          <w:rFonts w:ascii="Segoe UI" w:hAnsi="Segoe UI" w:cs="Segoe UI"/>
        </w:rPr>
        <w:t>imię i nazwisko kandydata na ławnika:</w:t>
      </w:r>
      <w:r w:rsidRPr="00F122B1">
        <w:rPr>
          <w:rStyle w:val="Teksttreci"/>
          <w:rFonts w:ascii="Segoe UI" w:hAnsi="Segoe UI" w:cs="Segoe UI"/>
        </w:rPr>
        <w:tab/>
        <w:t>PESEL:</w:t>
      </w:r>
      <w:r w:rsidRPr="00F122B1">
        <w:rPr>
          <w:rStyle w:val="Teksttreci"/>
          <w:rFonts w:ascii="Segoe UI" w:hAnsi="Segoe UI" w:cs="Segoe UI"/>
        </w:rPr>
        <w:tab/>
      </w:r>
    </w:p>
    <w:p w:rsidR="00C407F1" w:rsidRPr="00F122B1" w:rsidRDefault="00D31943">
      <w:pPr>
        <w:pStyle w:val="Teksttreci0"/>
        <w:shd w:val="clear" w:color="auto" w:fill="auto"/>
        <w:tabs>
          <w:tab w:val="left" w:leader="dot" w:pos="4298"/>
        </w:tabs>
        <w:spacing w:after="202" w:line="190" w:lineRule="exact"/>
        <w:ind w:left="180"/>
        <w:jc w:val="both"/>
        <w:rPr>
          <w:rFonts w:ascii="Segoe UI" w:hAnsi="Segoe UI" w:cs="Segoe UI"/>
        </w:rPr>
      </w:pPr>
      <w:r>
        <w:rPr>
          <w:rStyle w:val="Teksttreci"/>
          <w:rFonts w:ascii="Segoe UI" w:hAnsi="Segoe UI" w:cs="Segoe UI"/>
        </w:rPr>
        <w:t>na ławnika do Sądu</w:t>
      </w:r>
      <w:r>
        <w:rPr>
          <w:rStyle w:val="Teksttreci"/>
          <w:rFonts w:ascii="Segoe UI" w:hAnsi="Segoe UI" w:cs="Segoe UI"/>
        </w:rPr>
        <w:tab/>
        <w:t>w Piotrkowie Trybunalskim</w:t>
      </w:r>
      <w:r w:rsidR="00BF14CC" w:rsidRPr="00F122B1">
        <w:rPr>
          <w:rStyle w:val="Teksttreci"/>
          <w:rFonts w:ascii="Segoe UI" w:hAnsi="Segoe UI" w:cs="Segoe UI"/>
        </w:rPr>
        <w:t xml:space="preserve"> na kadencję od 202</w:t>
      </w:r>
      <w:r w:rsidR="00F122B1" w:rsidRPr="00F122B1">
        <w:rPr>
          <w:rStyle w:val="Teksttreci"/>
          <w:rFonts w:ascii="Segoe UI" w:hAnsi="Segoe UI" w:cs="Segoe UI"/>
        </w:rPr>
        <w:t>4</w:t>
      </w:r>
      <w:r w:rsidR="00BF14CC" w:rsidRPr="00F122B1">
        <w:rPr>
          <w:rStyle w:val="Teksttreci"/>
          <w:rFonts w:ascii="Segoe UI" w:hAnsi="Segoe UI" w:cs="Segoe UI"/>
        </w:rPr>
        <w:t xml:space="preserve"> r do 202</w:t>
      </w:r>
      <w:r w:rsidR="00F122B1" w:rsidRPr="00F122B1">
        <w:rPr>
          <w:rStyle w:val="Teksttreci"/>
          <w:rFonts w:ascii="Segoe UI" w:hAnsi="Segoe UI" w:cs="Segoe UI"/>
        </w:rPr>
        <w:t>7</w:t>
      </w:r>
      <w:r w:rsidR="00BF14CC" w:rsidRPr="00F122B1">
        <w:rPr>
          <w:rStyle w:val="Teksttreci"/>
          <w:rFonts w:ascii="Segoe UI" w:hAnsi="Segoe UI" w:cs="Segoe UI"/>
        </w:rPr>
        <w:t xml:space="preserve">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997"/>
        <w:gridCol w:w="2107"/>
        <w:gridCol w:w="370"/>
        <w:gridCol w:w="379"/>
        <w:gridCol w:w="379"/>
        <w:gridCol w:w="379"/>
        <w:gridCol w:w="374"/>
        <w:gridCol w:w="379"/>
        <w:gridCol w:w="394"/>
        <w:gridCol w:w="379"/>
        <w:gridCol w:w="374"/>
        <w:gridCol w:w="379"/>
        <w:gridCol w:w="379"/>
        <w:gridCol w:w="5352"/>
        <w:gridCol w:w="1901"/>
      </w:tblGrid>
      <w:tr w:rsidR="00C407F1" w:rsidRPr="00F122B1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F122B1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ind w:right="140"/>
              <w:rPr>
                <w:rFonts w:ascii="Segoe UI" w:hAnsi="Segoe UI" w:cs="Segoe UI"/>
              </w:rPr>
            </w:pPr>
            <w:r>
              <w:rPr>
                <w:rStyle w:val="Teksttreci"/>
                <w:rFonts w:ascii="Segoe UI" w:hAnsi="Segoe UI" w:cs="Segoe UI"/>
              </w:rPr>
              <w:t>L</w:t>
            </w:r>
            <w:r w:rsidR="00BF14CC" w:rsidRPr="00F122B1">
              <w:rPr>
                <w:rStyle w:val="Teksttreci"/>
                <w:rFonts w:ascii="Segoe UI" w:hAnsi="Segoe UI" w:cs="Segoe UI"/>
              </w:rPr>
              <w:t>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imię/imiona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nazwisko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nr ewidencyjny PESEL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DA020A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miejsce stałego zamieszkania</w:t>
            </w:r>
            <w:r w:rsidR="00DA020A" w:rsidRPr="00DA020A">
              <w:rPr>
                <w:rStyle w:val="Teksttreci"/>
                <w:rFonts w:ascii="Segoe UI" w:hAnsi="Segoe UI" w:cs="Segoe UI"/>
                <w:b/>
              </w:rPr>
              <w:t xml:space="preserve"> na terenie GMINY MIASTO KOSZALIN</w:t>
            </w:r>
            <w:r w:rsidRPr="00DA020A">
              <w:rPr>
                <w:rStyle w:val="Teksttreci"/>
                <w:rFonts w:ascii="Segoe UI" w:hAnsi="Segoe UI" w:cs="Segoe UI"/>
                <w:b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DA020A" w:rsidRDefault="00BF14CC" w:rsidP="00DB7E5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Segoe UI" w:hAnsi="Segoe UI" w:cs="Segoe UI"/>
                <w:b/>
              </w:rPr>
            </w:pPr>
            <w:r w:rsidRPr="00DA020A">
              <w:rPr>
                <w:rStyle w:val="Teksttreci"/>
                <w:rFonts w:ascii="Segoe UI" w:hAnsi="Segoe UI" w:cs="Segoe UI"/>
                <w:b/>
              </w:rPr>
              <w:t>własnoręczny podpis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140"/>
              <w:rPr>
                <w:rFonts w:ascii="Segoe UI" w:hAnsi="Segoe UI" w:cs="Segoe UI"/>
              </w:rPr>
            </w:pPr>
            <w:r w:rsidRPr="00F122B1">
              <w:rPr>
                <w:rStyle w:val="Teksttreci2"/>
                <w:rFonts w:ascii="Segoe UI" w:hAnsi="Segoe UI" w:cs="Segoe UI"/>
              </w:rPr>
              <w:t>1*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274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7F1" w:rsidRPr="00F122B1" w:rsidRDefault="00BF14C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right="40"/>
              <w:rPr>
                <w:rFonts w:ascii="Segoe UI" w:hAnsi="Segoe UI" w:cs="Segoe UI"/>
              </w:rPr>
            </w:pPr>
            <w:r w:rsidRPr="00F122B1">
              <w:rPr>
                <w:rStyle w:val="Teksttreci3"/>
                <w:rFonts w:ascii="Segoe UI" w:hAnsi="Segoe UI" w:cs="Segoe UI"/>
              </w:rPr>
              <w:t>*pierwsza osoba na</w:t>
            </w:r>
          </w:p>
        </w:tc>
        <w:tc>
          <w:tcPr>
            <w:tcW w:w="1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F122B1" w:rsidRDefault="00AC01A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="Segoe UI" w:hAnsi="Segoe UI" w:cs="Segoe UI"/>
              </w:rPr>
            </w:pPr>
            <w:r w:rsidRPr="00F122B1">
              <w:rPr>
                <w:rStyle w:val="Teksttreci3"/>
                <w:rFonts w:ascii="Segoe UI" w:hAnsi="Segoe UI" w:cs="Segoe UI"/>
              </w:rPr>
              <w:t>li</w:t>
            </w:r>
            <w:r w:rsidR="00BF14CC" w:rsidRPr="00F122B1">
              <w:rPr>
                <w:rStyle w:val="Teksttreci3"/>
                <w:rFonts w:ascii="Segoe UI" w:hAnsi="Segoe UI" w:cs="Segoe UI"/>
              </w:rPr>
              <w:t>ście jest uprawniona do składania wyjaśnień w sprawie zgłoszenia kandydata na ławnika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40"/>
              <w:framePr w:w="16195" w:wrap="notBeside" w:vAnchor="text" w:hAnchor="text" w:xAlign="center" w:y="1"/>
              <w:shd w:val="clear" w:color="auto" w:fill="auto"/>
              <w:spacing w:line="17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 w:rsidTr="005F1105">
        <w:trPr>
          <w:trHeight w:hRule="exact" w:val="5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43F4B" w:rsidRDefault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C407F1" w:rsidRPr="003243A3" w:rsidRDefault="00F43F4B" w:rsidP="008021CE">
      <w:pPr>
        <w:rPr>
          <w:rFonts w:ascii="Segoe UI" w:hAnsi="Segoe UI" w:cs="Segoe UI"/>
          <w:sz w:val="18"/>
          <w:szCs w:val="18"/>
        </w:rPr>
      </w:pPr>
      <w:r w:rsidRPr="00E000A4">
        <w:rPr>
          <w:rFonts w:ascii="Segoe UI" w:hAnsi="Segoe UI" w:cs="Segoe UI"/>
          <w:b/>
          <w:sz w:val="18"/>
          <w:szCs w:val="18"/>
        </w:rPr>
        <w:t>UWAGA!</w:t>
      </w:r>
      <w:r w:rsidRPr="00F43F4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Zgodnie z art 162</w:t>
      </w:r>
      <w:r w:rsidR="005F1105">
        <w:rPr>
          <w:rFonts w:ascii="Segoe UI" w:hAnsi="Segoe UI" w:cs="Segoe UI"/>
          <w:sz w:val="18"/>
          <w:szCs w:val="18"/>
        </w:rPr>
        <w:t xml:space="preserve"> §1 ustawy z dnia 27 lipca 2001 r. Prawo o ustroju sądów powszechnych zgłoszenia kandydata na ławnika może dokonać </w:t>
      </w:r>
      <w:r w:rsidR="005F1105" w:rsidRPr="00D64210">
        <w:rPr>
          <w:rFonts w:ascii="Segoe UI" w:hAnsi="Segoe UI" w:cs="Segoe UI"/>
          <w:b/>
          <w:sz w:val="18"/>
          <w:szCs w:val="18"/>
        </w:rPr>
        <w:t>co najmniej</w:t>
      </w:r>
      <w:r w:rsidR="005F1105">
        <w:rPr>
          <w:rFonts w:ascii="Segoe UI" w:hAnsi="Segoe UI" w:cs="Segoe UI"/>
          <w:sz w:val="18"/>
          <w:szCs w:val="18"/>
        </w:rPr>
        <w:t xml:space="preserve"> </w:t>
      </w:r>
      <w:r w:rsidR="005F1105" w:rsidRPr="00E000A4">
        <w:rPr>
          <w:rFonts w:ascii="Segoe UI" w:hAnsi="Segoe UI" w:cs="Segoe UI"/>
          <w:b/>
          <w:sz w:val="18"/>
          <w:szCs w:val="18"/>
        </w:rPr>
        <w:t>pięćdziesięciu obywateli</w:t>
      </w:r>
      <w:r w:rsidR="005F1105">
        <w:rPr>
          <w:rFonts w:ascii="Segoe UI" w:hAnsi="Segoe UI" w:cs="Segoe UI"/>
          <w:sz w:val="18"/>
          <w:szCs w:val="18"/>
        </w:rPr>
        <w:t>, mających czynne prawo wyborcze, zamieszkujących stale na terenie gminy dokonującej wyb</w:t>
      </w:r>
      <w:r w:rsidR="003243A3">
        <w:rPr>
          <w:rFonts w:ascii="Segoe UI" w:hAnsi="Segoe UI" w:cs="Segoe UI"/>
          <w:sz w:val="18"/>
          <w:szCs w:val="18"/>
        </w:rPr>
        <w:t>oru</w:t>
      </w:r>
      <w:bookmarkStart w:id="0" w:name="_GoBack"/>
      <w:bookmarkEnd w:id="0"/>
    </w:p>
    <w:sectPr w:rsidR="00C407F1" w:rsidRPr="003243A3" w:rsidSect="005F1105">
      <w:type w:val="continuous"/>
      <w:pgSz w:w="16834" w:h="11909" w:orient="landscape"/>
      <w:pgMar w:top="577" w:right="302" w:bottom="717" w:left="30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76" w:rsidRDefault="00C11D76">
      <w:r>
        <w:separator/>
      </w:r>
    </w:p>
  </w:endnote>
  <w:endnote w:type="continuationSeparator" w:id="0">
    <w:p w:rsidR="00C11D76" w:rsidRDefault="00C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76" w:rsidRDefault="00C11D76"/>
  </w:footnote>
  <w:footnote w:type="continuationSeparator" w:id="0">
    <w:p w:rsidR="00C11D76" w:rsidRDefault="00C11D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1"/>
    <w:rsid w:val="001530F7"/>
    <w:rsid w:val="001E39D6"/>
    <w:rsid w:val="003243A3"/>
    <w:rsid w:val="00333FFE"/>
    <w:rsid w:val="003C123D"/>
    <w:rsid w:val="004F1F16"/>
    <w:rsid w:val="005F1105"/>
    <w:rsid w:val="00627022"/>
    <w:rsid w:val="00634672"/>
    <w:rsid w:val="008021CE"/>
    <w:rsid w:val="009C1BE7"/>
    <w:rsid w:val="00AC01AC"/>
    <w:rsid w:val="00BF14CC"/>
    <w:rsid w:val="00C11D76"/>
    <w:rsid w:val="00C20ABC"/>
    <w:rsid w:val="00C407F1"/>
    <w:rsid w:val="00CD10DF"/>
    <w:rsid w:val="00D31943"/>
    <w:rsid w:val="00D64210"/>
    <w:rsid w:val="00DA020A"/>
    <w:rsid w:val="00DB7E5C"/>
    <w:rsid w:val="00E000A4"/>
    <w:rsid w:val="00F122B1"/>
    <w:rsid w:val="00F21A89"/>
    <w:rsid w:val="00F43F4B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FD1C-C91B-479B-8D55-EA05C05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exact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F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1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1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Marzena</cp:lastModifiedBy>
  <cp:revision>3</cp:revision>
  <cp:lastPrinted>2023-11-06T15:02:00Z</cp:lastPrinted>
  <dcterms:created xsi:type="dcterms:W3CDTF">2024-03-07T09:14:00Z</dcterms:created>
  <dcterms:modified xsi:type="dcterms:W3CDTF">2024-03-07T09:15:00Z</dcterms:modified>
</cp:coreProperties>
</file>